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8D8C49" w14:textId="640FB430" w:rsidR="001F2AA0" w:rsidRPr="00846928" w:rsidRDefault="001F2AA0" w:rsidP="00846928">
      <w:pPr>
        <w:spacing w:line="276" w:lineRule="auto"/>
        <w:jc w:val="center"/>
        <w:rPr>
          <w:rFonts w:ascii="Arial" w:hAnsi="Arial" w:cs="Arial"/>
          <w:b/>
          <w:sz w:val="28"/>
          <w:szCs w:val="24"/>
        </w:rPr>
      </w:pPr>
      <w:r w:rsidRPr="00846928">
        <w:rPr>
          <w:rFonts w:ascii="Arial" w:hAnsi="Arial" w:cs="Arial"/>
          <w:b/>
          <w:sz w:val="28"/>
          <w:szCs w:val="24"/>
        </w:rPr>
        <w:t xml:space="preserve">Statement delivered by the Special Adviser of the Secretary-General on Cyprus Mr. Espen Barth Eide on behalf of </w:t>
      </w:r>
      <w:r w:rsidR="00846928">
        <w:rPr>
          <w:rFonts w:ascii="Arial" w:hAnsi="Arial" w:cs="Arial"/>
          <w:b/>
          <w:sz w:val="28"/>
          <w:szCs w:val="24"/>
        </w:rPr>
        <w:br/>
      </w:r>
      <w:proofErr w:type="spellStart"/>
      <w:r w:rsidRPr="00846928">
        <w:rPr>
          <w:rFonts w:ascii="Arial" w:hAnsi="Arial" w:cs="Arial"/>
          <w:b/>
          <w:sz w:val="28"/>
          <w:szCs w:val="24"/>
        </w:rPr>
        <w:t>the</w:t>
      </w:r>
      <w:proofErr w:type="spellEnd"/>
      <w:r w:rsidRPr="00846928">
        <w:rPr>
          <w:rFonts w:ascii="Arial" w:hAnsi="Arial" w:cs="Arial"/>
          <w:b/>
          <w:sz w:val="28"/>
          <w:szCs w:val="24"/>
        </w:rPr>
        <w:t xml:space="preserve"> Turkish Cypriot leader Mr. Mustafa Akıncı and </w:t>
      </w:r>
      <w:r w:rsidR="00846928">
        <w:rPr>
          <w:rFonts w:ascii="Arial" w:hAnsi="Arial" w:cs="Arial"/>
          <w:b/>
          <w:sz w:val="28"/>
          <w:szCs w:val="24"/>
        </w:rPr>
        <w:br/>
      </w:r>
      <w:bookmarkStart w:id="0" w:name="_GoBack"/>
      <w:bookmarkEnd w:id="0"/>
      <w:proofErr w:type="spellStart"/>
      <w:r w:rsidRPr="00846928">
        <w:rPr>
          <w:rFonts w:ascii="Arial" w:hAnsi="Arial" w:cs="Arial"/>
          <w:b/>
          <w:sz w:val="28"/>
          <w:szCs w:val="24"/>
        </w:rPr>
        <w:t>the</w:t>
      </w:r>
      <w:proofErr w:type="spellEnd"/>
      <w:r w:rsidRPr="00846928">
        <w:rPr>
          <w:rFonts w:ascii="Arial" w:hAnsi="Arial" w:cs="Arial"/>
          <w:b/>
          <w:sz w:val="28"/>
          <w:szCs w:val="24"/>
        </w:rPr>
        <w:t xml:space="preserve"> Greek Cypriot leader Mr. Nicos Anastasiades</w:t>
      </w:r>
    </w:p>
    <w:p w14:paraId="734B816B" w14:textId="77777777" w:rsidR="001F2AA0" w:rsidRPr="00E12374" w:rsidRDefault="001F2AA0" w:rsidP="00E12374">
      <w:pPr>
        <w:spacing w:line="276" w:lineRule="auto"/>
        <w:rPr>
          <w:rFonts w:ascii="Arial" w:hAnsi="Arial" w:cs="Arial"/>
          <w:sz w:val="24"/>
          <w:szCs w:val="24"/>
        </w:rPr>
      </w:pPr>
      <w:r w:rsidRPr="00E12374">
        <w:rPr>
          <w:rFonts w:ascii="Arial" w:hAnsi="Arial" w:cs="Arial"/>
          <w:sz w:val="24"/>
          <w:szCs w:val="24"/>
        </w:rPr>
        <w:t>Monday, 14th September 2015</w:t>
      </w:r>
    </w:p>
    <w:p w14:paraId="32B0C8DA" w14:textId="77777777" w:rsidR="001F2AA0" w:rsidRPr="00E12374" w:rsidRDefault="001F2AA0" w:rsidP="00E12374">
      <w:pPr>
        <w:spacing w:line="276" w:lineRule="auto"/>
        <w:rPr>
          <w:rFonts w:ascii="Arial" w:hAnsi="Arial" w:cs="Arial"/>
          <w:sz w:val="24"/>
          <w:szCs w:val="24"/>
        </w:rPr>
      </w:pPr>
      <w:r w:rsidRPr="00E12374">
        <w:rPr>
          <w:rFonts w:ascii="Arial" w:hAnsi="Arial" w:cs="Arial"/>
          <w:sz w:val="24"/>
          <w:szCs w:val="24"/>
        </w:rPr>
        <w:t>Today, the Turkish Cypriot leader, Mr. Mustafa Akıncı, and the Greek Cypriot leader Mr. Nicos Anastasiades, discussed the state of play across chapters since negotiations resumed four months ago.</w:t>
      </w:r>
    </w:p>
    <w:p w14:paraId="43162B16" w14:textId="77777777" w:rsidR="001F2AA0" w:rsidRPr="00E12374" w:rsidRDefault="001F2AA0" w:rsidP="00E12374">
      <w:pPr>
        <w:spacing w:line="276" w:lineRule="auto"/>
        <w:rPr>
          <w:rFonts w:ascii="Arial" w:hAnsi="Arial" w:cs="Arial"/>
          <w:sz w:val="24"/>
          <w:szCs w:val="24"/>
        </w:rPr>
      </w:pPr>
      <w:r w:rsidRPr="00E12374">
        <w:rPr>
          <w:rFonts w:ascii="Arial" w:hAnsi="Arial" w:cs="Arial"/>
          <w:sz w:val="24"/>
          <w:szCs w:val="24"/>
        </w:rPr>
        <w:t>The negotiators provided the leaders with an update on the work they have carried out since the meeting of the leaders on 1 September 2015. The leaders acknowledged the careful and constructive efforts of the negotiators and their teams. While encouraged by the progress being made, the leaders recognise the hard work that lies ahead.</w:t>
      </w:r>
    </w:p>
    <w:p w14:paraId="447FC74E" w14:textId="77777777" w:rsidR="00AD2740" w:rsidRPr="00E12374" w:rsidRDefault="001F2AA0" w:rsidP="00E12374">
      <w:pPr>
        <w:spacing w:line="276" w:lineRule="auto"/>
        <w:rPr>
          <w:rFonts w:ascii="Arial" w:hAnsi="Arial" w:cs="Arial"/>
          <w:sz w:val="24"/>
          <w:szCs w:val="24"/>
        </w:rPr>
      </w:pPr>
      <w:r w:rsidRPr="00E12374">
        <w:rPr>
          <w:rFonts w:ascii="Arial" w:hAnsi="Arial" w:cs="Arial"/>
          <w:sz w:val="24"/>
          <w:szCs w:val="24"/>
        </w:rPr>
        <w:t>The leaders believe that the coming months will be critical for the process. They will next meet on Monday 12 October 2015 and Friday 30 October 2015. The leaders agreed to intensify their work thereafter and increase the frequency of their meetings in the coming months, expressing their commitment to work tirelessly to reach a comprehensive settlement as soon as possible.</w:t>
      </w:r>
    </w:p>
    <w:sectPr w:rsidR="00AD2740" w:rsidRPr="00E123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4AE"/>
    <w:rsid w:val="001F2AA0"/>
    <w:rsid w:val="006E74AE"/>
    <w:rsid w:val="00846928"/>
    <w:rsid w:val="00AD2740"/>
    <w:rsid w:val="00E12374"/>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75F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977</Characters>
  <Application>Microsoft Macintosh Word</Application>
  <DocSecurity>0</DocSecurity>
  <Lines>8</Lines>
  <Paragraphs>2</Paragraphs>
  <ScaleCrop>false</ScaleCrop>
  <Company/>
  <LinksUpToDate>false</LinksUpToDate>
  <CharactersWithSpaces>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BALCIOĞLU</dc:creator>
  <cp:keywords/>
  <dc:description/>
  <cp:lastModifiedBy>Atıf Müezzinler</cp:lastModifiedBy>
  <cp:revision>5</cp:revision>
  <dcterms:created xsi:type="dcterms:W3CDTF">2016-07-26T06:38:00Z</dcterms:created>
  <dcterms:modified xsi:type="dcterms:W3CDTF">2016-10-18T10:43:00Z</dcterms:modified>
</cp:coreProperties>
</file>